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6A27" w:rsidRDefault="00806A27" w:rsidP="00806A27">
      <w:pPr>
        <w:spacing w:after="0"/>
        <w:jc w:val="center"/>
        <w:rPr>
          <w:rFonts w:ascii="Times New Roman" w:hAnsi="Times New Roman" w:cs="Times New Roman"/>
          <w:b/>
          <w:bCs/>
          <w:iCs/>
          <w:color w:val="0070C0"/>
          <w:sz w:val="32"/>
          <w:szCs w:val="24"/>
        </w:rPr>
      </w:pPr>
      <w:bookmarkStart w:id="0" w:name="_GoBack"/>
      <w:r w:rsidRPr="00806A27">
        <w:rPr>
          <w:rFonts w:ascii="Times New Roman" w:hAnsi="Times New Roman" w:cs="Times New Roman"/>
          <w:b/>
          <w:bCs/>
          <w:iCs/>
          <w:color w:val="0070C0"/>
          <w:sz w:val="32"/>
          <w:szCs w:val="24"/>
        </w:rPr>
        <w:t>Работа в группах</w:t>
      </w:r>
    </w:p>
    <w:bookmarkEnd w:id="0"/>
    <w:p w:rsidR="00806A27" w:rsidRPr="00806A27" w:rsidRDefault="00806A27" w:rsidP="00806A27">
      <w:pPr>
        <w:spacing w:after="0"/>
        <w:jc w:val="center"/>
        <w:rPr>
          <w:rFonts w:ascii="Times New Roman" w:hAnsi="Times New Roman" w:cs="Times New Roman"/>
          <w:b/>
          <w:bCs/>
          <w:iCs/>
          <w:color w:val="0070C0"/>
          <w:sz w:val="32"/>
          <w:szCs w:val="24"/>
        </w:rPr>
      </w:pPr>
    </w:p>
    <w:p w:rsidR="00806A27" w:rsidRPr="00876F83" w:rsidRDefault="00806A27" w:rsidP="00806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Установите соответствие и впишите ответ.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Используя данные статистической таблицы, завершите представленные ниже суждения, соотнеся их начала и варианты завершения.</w:t>
      </w:r>
    </w:p>
    <w:p w:rsidR="00806A27" w:rsidRPr="00876F83" w:rsidRDefault="00806A27" w:rsidP="00806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292B2C"/>
          <w:sz w:val="24"/>
          <w:szCs w:val="24"/>
          <w:lang w:eastAsia="ru-RU"/>
        </w:rPr>
        <w:t>В середине XV в. в Европе жило около 50 млн человек</w:t>
      </w:r>
    </w:p>
    <w:tbl>
      <w:tblPr>
        <w:tblW w:w="9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7"/>
        <w:gridCol w:w="2941"/>
        <w:gridCol w:w="3442"/>
      </w:tblGrid>
      <w:tr w:rsidR="00806A27" w:rsidRPr="00876F83" w:rsidTr="008809CD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Средние века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Новое время</w:t>
            </w:r>
          </w:p>
        </w:tc>
      </w:tr>
      <w:tr w:rsidR="00806A27" w:rsidRPr="00876F83" w:rsidTr="008809CD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Лондон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500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1 млн</w:t>
            </w:r>
          </w:p>
        </w:tc>
      </w:tr>
      <w:tr w:rsidR="00806A27" w:rsidRPr="00876F83" w:rsidTr="008809CD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Париж 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400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700 тыс.</w:t>
            </w:r>
          </w:p>
        </w:tc>
      </w:tr>
      <w:tr w:rsidR="00806A27" w:rsidRPr="00876F83" w:rsidTr="008809CD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Неаполь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250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500 тыс.</w:t>
            </w:r>
          </w:p>
        </w:tc>
      </w:tr>
      <w:tr w:rsidR="00806A27" w:rsidRPr="00876F83" w:rsidTr="008809CD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Берлин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30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170 тыс.</w:t>
            </w:r>
          </w:p>
        </w:tc>
      </w:tr>
      <w:tr w:rsidR="00806A27" w:rsidRPr="00876F83" w:rsidTr="008809CD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06A27" w:rsidRPr="00876F83" w:rsidRDefault="00806A27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Мадрид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30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200 тыс.</w:t>
            </w:r>
          </w:p>
        </w:tc>
      </w:tr>
      <w:tr w:rsidR="00806A27" w:rsidRPr="00876F83" w:rsidTr="008809CD">
        <w:tc>
          <w:tcPr>
            <w:tcW w:w="2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06A27" w:rsidRPr="00876F83" w:rsidRDefault="00806A27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Рим 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20-30 тыс.</w:t>
            </w:r>
          </w:p>
        </w:tc>
        <w:tc>
          <w:tcPr>
            <w:tcW w:w="3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06A27" w:rsidRPr="00876F83" w:rsidRDefault="00806A27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Около 150 тыс.</w:t>
            </w:r>
          </w:p>
        </w:tc>
      </w:tr>
    </w:tbl>
    <w:p w:rsidR="00806A27" w:rsidRPr="00876F83" w:rsidRDefault="00806A27" w:rsidP="00806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06A27" w:rsidRPr="00876F83" w:rsidRDefault="00806A27" w:rsidP="00806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НАЧАЛА СУЖДЕНИЙ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А) Лондон, Париж и Рим 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Б) За сто лет </w:t>
      </w:r>
      <w:proofErr w:type="gramStart"/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население  Лондона</w:t>
      </w:r>
      <w:proofErr w:type="gramEnd"/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Неаполя 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В) Третьим по численности населения был </w:t>
      </w:r>
    </w:p>
    <w:p w:rsidR="00806A27" w:rsidRPr="00876F83" w:rsidRDefault="00806A27" w:rsidP="00806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Г) Около 200 тыс. жителей проживало в </w:t>
      </w:r>
    </w:p>
    <w:p w:rsidR="00806A27" w:rsidRPr="00876F83" w:rsidRDefault="00806A27" w:rsidP="00806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ВАРИАНТЫ ЗАВЕРШЕНИЯ СУЖДЕНИЙ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1) опережали по численности населения все остальные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2) Париж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3) Мадриде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4) увеличилось вдвое.</w:t>
      </w: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806A27" w:rsidRPr="00876F83" w:rsidRDefault="00806A27" w:rsidP="00806A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Запишите в таблицу выбранные цифры под соответствующими буквами.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851"/>
        <w:gridCol w:w="709"/>
      </w:tblGrid>
      <w:tr w:rsidR="00806A27" w:rsidRPr="00876F83" w:rsidTr="008809CD">
        <w:tc>
          <w:tcPr>
            <w:tcW w:w="846" w:type="dxa"/>
          </w:tcPr>
          <w:p w:rsidR="00806A27" w:rsidRPr="00876F83" w:rsidRDefault="00806A27" w:rsidP="008809CD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50" w:type="dxa"/>
          </w:tcPr>
          <w:p w:rsidR="00806A27" w:rsidRPr="00876F83" w:rsidRDefault="00806A27" w:rsidP="008809CD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51" w:type="dxa"/>
          </w:tcPr>
          <w:p w:rsidR="00806A27" w:rsidRPr="00876F83" w:rsidRDefault="00806A27" w:rsidP="008809CD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09" w:type="dxa"/>
          </w:tcPr>
          <w:p w:rsidR="00806A27" w:rsidRPr="00876F83" w:rsidRDefault="00806A27" w:rsidP="008809CD">
            <w:pPr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76F8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Г</w:t>
            </w:r>
          </w:p>
        </w:tc>
      </w:tr>
      <w:tr w:rsidR="00806A27" w:rsidRPr="00876F83" w:rsidTr="008809CD">
        <w:tc>
          <w:tcPr>
            <w:tcW w:w="846" w:type="dxa"/>
          </w:tcPr>
          <w:p w:rsidR="00806A27" w:rsidRPr="00876F83" w:rsidRDefault="00806A27" w:rsidP="008809C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806A27" w:rsidRPr="00876F83" w:rsidRDefault="00806A27" w:rsidP="008809C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06A27" w:rsidRPr="00876F83" w:rsidRDefault="00806A27" w:rsidP="008809C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06A27" w:rsidRPr="00876F83" w:rsidRDefault="00806A27" w:rsidP="008809C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2158CE" w:rsidRDefault="00806A27" w:rsidP="002158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 w:rsidRPr="00876F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2158CE" w:rsidRDefault="002158CE" w:rsidP="002158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Работа в малых группах</w:t>
      </w:r>
    </w:p>
    <w:p w:rsidR="002158CE" w:rsidRPr="00A21A9B" w:rsidRDefault="002158CE" w:rsidP="002158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tbl>
      <w:tblPr>
        <w:tblW w:w="962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88"/>
        <w:gridCol w:w="2480"/>
        <w:gridCol w:w="2552"/>
        <w:gridCol w:w="2409"/>
      </w:tblGrid>
      <w:tr w:rsidR="002158CE" w:rsidRPr="004F1DC8" w:rsidTr="008809CD"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BA625D" w:rsidRDefault="002158CE" w:rsidP="008809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Аристократия</w:t>
            </w:r>
            <w:r w:rsidRPr="00BA625D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г</w:t>
            </w:r>
            <w:r w:rsidRPr="004F1DC8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ородская буржуазия</w:t>
            </w:r>
          </w:p>
          <w:p w:rsidR="002158CE" w:rsidRPr="004F1DC8" w:rsidRDefault="002158CE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Городское население</w:t>
            </w:r>
            <w:r w:rsidRPr="00BA625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, рабочие, ремесленники, торговцы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5D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Крестьянство</w:t>
            </w:r>
          </w:p>
        </w:tc>
      </w:tr>
      <w:tr w:rsidR="002158CE" w:rsidRPr="004F1DC8" w:rsidTr="008809CD">
        <w:trPr>
          <w:trHeight w:val="572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Жилищные условия, мебель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8CE" w:rsidRPr="004F1DC8" w:rsidTr="008809CD">
        <w:trPr>
          <w:trHeight w:val="584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Питание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8CE" w:rsidRPr="004F1DC8" w:rsidTr="008809CD">
        <w:trPr>
          <w:trHeight w:val="584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Семья и дети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8CE" w:rsidRPr="004F1DC8" w:rsidTr="008809CD">
        <w:trPr>
          <w:trHeight w:val="584"/>
        </w:trPr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DC8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Воспитание цивилизованности</w:t>
            </w:r>
          </w:p>
        </w:tc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158CE" w:rsidRPr="004F1DC8" w:rsidRDefault="002158CE" w:rsidP="008809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0457" w:rsidRDefault="005D0457"/>
    <w:sectPr w:rsidR="005D0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A27"/>
    <w:rsid w:val="002158CE"/>
    <w:rsid w:val="005D0457"/>
    <w:rsid w:val="0080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F1E19-30F8-46AC-A081-D6599DB7D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15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58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cp:lastPrinted>2025-01-16T04:58:00Z</cp:lastPrinted>
  <dcterms:created xsi:type="dcterms:W3CDTF">2025-01-16T02:20:00Z</dcterms:created>
  <dcterms:modified xsi:type="dcterms:W3CDTF">2025-01-16T04:58:00Z</dcterms:modified>
</cp:coreProperties>
</file>